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87" w:rsidRDefault="00F80887" w:rsidP="00F80887">
      <w:pPr>
        <w:spacing w:after="0"/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  <w:t xml:space="preserve">                     Тема недели:</w:t>
      </w:r>
    </w:p>
    <w:p w:rsidR="00F80887" w:rsidRDefault="00F80887" w:rsidP="00F80887">
      <w:pPr>
        <w:spacing w:after="0"/>
        <w:jc w:val="center"/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  <w:t>«Кто во что одет?</w:t>
      </w:r>
      <w:r w:rsidRPr="003D0676"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  <w:t>»</w:t>
      </w:r>
    </w:p>
    <w:p w:rsidR="00F80887" w:rsidRDefault="00F80887" w:rsidP="00C035D1">
      <w:pPr>
        <w:spacing w:after="0"/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</w:pPr>
      <w:r>
        <w:rPr>
          <w:noProof/>
        </w:rPr>
        <w:drawing>
          <wp:inline distT="0" distB="0" distL="0" distR="0">
            <wp:extent cx="3105150" cy="2333625"/>
            <wp:effectExtent l="38100" t="0" r="19050" b="714375"/>
            <wp:docPr id="2" name="Рисунок 1" descr="http://img3.goodfon.ru/original/1024x600/1/cf/ezhik-listya-osen-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goodfon.ru/original/1024x600/1/cf/ezhik-listya-osen-ez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80887" w:rsidRDefault="00F80887" w:rsidP="00F80887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2B31BF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Цель</w:t>
      </w:r>
      <w:r w:rsidRPr="002B31BF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:</w:t>
      </w:r>
      <w:r w:rsidRPr="00F67AED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</w:p>
    <w:p w:rsidR="00F80887" w:rsidRPr="00F80887" w:rsidRDefault="00F80887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F80887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- </w:t>
      </w:r>
      <w:r w:rsidRPr="00F80887">
        <w:rPr>
          <w:rFonts w:ascii="Times New Roman" w:eastAsia="Times New Roman" w:hAnsi="Times New Roman" w:cs="Times New Roman"/>
          <w:color w:val="4F81BD"/>
          <w:sz w:val="28"/>
          <w:szCs w:val="28"/>
        </w:rPr>
        <w:t>Знакомить детей с разнообразием головных уборов и их назначением,</w:t>
      </w:r>
    </w:p>
    <w:p w:rsidR="00F80887" w:rsidRPr="00F80887" w:rsidRDefault="00F80887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F8088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- </w:t>
      </w:r>
      <w:r w:rsidRPr="00F80887">
        <w:rPr>
          <w:rFonts w:ascii="Times New Roman" w:eastAsia="Times New Roman" w:hAnsi="Times New Roman" w:cs="Times New Roman"/>
          <w:color w:val="4F81BD"/>
          <w:sz w:val="28"/>
          <w:szCs w:val="28"/>
        </w:rPr>
        <w:t>Знакомить детей с тем, из чего, из каких тканей шьют одежду, как делают ткани,</w:t>
      </w:r>
    </w:p>
    <w:p w:rsidR="00F80887" w:rsidRPr="00F80887" w:rsidRDefault="00F80887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F8088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- </w:t>
      </w:r>
      <w:r w:rsidRPr="00F80887">
        <w:rPr>
          <w:rFonts w:ascii="Times New Roman" w:eastAsia="Times New Roman" w:hAnsi="Times New Roman" w:cs="Times New Roman"/>
          <w:color w:val="4F81BD"/>
          <w:sz w:val="28"/>
          <w:szCs w:val="28"/>
        </w:rPr>
        <w:t xml:space="preserve"> продолжать обсуждать профессии людей и их профессиональные принадлежности, </w:t>
      </w:r>
    </w:p>
    <w:p w:rsidR="009A5EA5" w:rsidRDefault="00F80887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F8088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- </w:t>
      </w:r>
      <w:r w:rsidRPr="00F80887">
        <w:rPr>
          <w:rFonts w:ascii="Times New Roman" w:eastAsia="Times New Roman" w:hAnsi="Times New Roman" w:cs="Times New Roman"/>
          <w:color w:val="4F81BD"/>
          <w:sz w:val="28"/>
          <w:szCs w:val="28"/>
        </w:rPr>
        <w:t xml:space="preserve">учить детей быть опрятными и аккуратными, знакомить с традиционными головными </w:t>
      </w:r>
      <w:r w:rsidRPr="00F8088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</w:t>
      </w:r>
      <w:r w:rsidRPr="00F80887">
        <w:rPr>
          <w:rFonts w:ascii="Times New Roman" w:eastAsia="Times New Roman" w:hAnsi="Times New Roman" w:cs="Times New Roman"/>
          <w:color w:val="4F81BD"/>
          <w:sz w:val="28"/>
          <w:szCs w:val="28"/>
        </w:rPr>
        <w:t xml:space="preserve">уборами </w:t>
      </w:r>
      <w:r w:rsidRPr="00F8088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</w:t>
      </w:r>
      <w:r w:rsidRPr="00F80887">
        <w:rPr>
          <w:rFonts w:ascii="Times New Roman" w:eastAsia="Times New Roman" w:hAnsi="Times New Roman" w:cs="Times New Roman"/>
          <w:color w:val="4F81BD"/>
          <w:sz w:val="28"/>
          <w:szCs w:val="28"/>
        </w:rPr>
        <w:t xml:space="preserve">(с </w:t>
      </w:r>
      <w:r w:rsidRPr="00F8088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</w:t>
      </w:r>
      <w:r w:rsidRPr="00F80887">
        <w:rPr>
          <w:rFonts w:ascii="Times New Roman" w:eastAsia="Times New Roman" w:hAnsi="Times New Roman" w:cs="Times New Roman"/>
          <w:color w:val="4F81BD"/>
          <w:sz w:val="28"/>
          <w:szCs w:val="28"/>
        </w:rPr>
        <w:t>учетом региональных особенностей</w:t>
      </w:r>
      <w:r w:rsidR="00420372">
        <w:rPr>
          <w:rFonts w:ascii="Times New Roman" w:eastAsia="Times New Roman" w:hAnsi="Times New Roman" w:cs="Times New Roman"/>
          <w:color w:val="4F81BD"/>
          <w:sz w:val="28"/>
          <w:szCs w:val="28"/>
        </w:rPr>
        <w:t>)</w:t>
      </w:r>
    </w:p>
    <w:p w:rsidR="00C035D1" w:rsidRDefault="00C035D1">
      <w:r>
        <w:rPr>
          <w:noProof/>
        </w:rPr>
        <w:drawing>
          <wp:inline distT="0" distB="0" distL="0" distR="0">
            <wp:extent cx="2238375" cy="2006247"/>
            <wp:effectExtent l="38100" t="0" r="28575" b="584553"/>
            <wp:docPr id="4" name="Рисунок 4" descr="http://static.diary.ru/userdir/1/3/7/1/1371858/71148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diary.ru/userdir/1/3/7/1/1371858/711481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062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C035D1">
        <w:t xml:space="preserve"> </w:t>
      </w:r>
      <w:r>
        <w:t xml:space="preserve">                     </w:t>
      </w:r>
      <w:r>
        <w:rPr>
          <w:noProof/>
        </w:rPr>
        <w:drawing>
          <wp:inline distT="0" distB="0" distL="0" distR="0">
            <wp:extent cx="2671763" cy="1781175"/>
            <wp:effectExtent l="38100" t="0" r="14287" b="542925"/>
            <wp:docPr id="7" name="Рисунок 7" descr="http://photonature.com.ua/wp-content/gallery/1/b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otonature.com.ua/wp-content/gallery/1/bel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63" cy="1781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035D1" w:rsidRDefault="00C035D1">
      <w:pPr>
        <w:rPr>
          <w:rFonts w:ascii="Arial Black" w:hAnsi="Arial Black"/>
          <w:color w:val="7030A0"/>
          <w:sz w:val="56"/>
          <w:szCs w:val="56"/>
        </w:rPr>
      </w:pPr>
      <w:r w:rsidRPr="009F43FA">
        <w:rPr>
          <w:rFonts w:ascii="Arial Black" w:hAnsi="Arial Black"/>
          <w:color w:val="7030A0"/>
          <w:sz w:val="56"/>
          <w:szCs w:val="56"/>
        </w:rPr>
        <w:lastRenderedPageBreak/>
        <w:t>Поиграйте с детьми!</w:t>
      </w:r>
    </w:p>
    <w:p w:rsidR="00C035D1" w:rsidRDefault="00C035D1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C035D1">
        <w:rPr>
          <w:rFonts w:ascii="Arial Black" w:hAnsi="Arial Black"/>
          <w:noProof/>
          <w:color w:val="7030A0"/>
          <w:sz w:val="56"/>
          <w:szCs w:val="56"/>
        </w:rPr>
        <w:drawing>
          <wp:inline distT="0" distB="0" distL="0" distR="0">
            <wp:extent cx="3476134" cy="2247900"/>
            <wp:effectExtent l="38100" t="0" r="10016" b="666750"/>
            <wp:docPr id="31" name="Рисунок 31" descr="http://xn--80ahmlooi.xn--p1ai/assets/images/family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80ahmlooi.xn--p1ai/assets/images/family5_thum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760" cy="22495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B6479">
        <w:rPr>
          <w:b/>
          <w:color w:val="333333"/>
          <w:sz w:val="28"/>
          <w:szCs w:val="28"/>
        </w:rPr>
        <w:t>Дидактическая игра «Узнай по описанию»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7B6479">
        <w:rPr>
          <w:b/>
          <w:i/>
          <w:color w:val="333333"/>
          <w:sz w:val="28"/>
          <w:szCs w:val="28"/>
        </w:rPr>
        <w:t>Цель:</w:t>
      </w:r>
      <w:r w:rsidRPr="007B6479">
        <w:rPr>
          <w:i/>
          <w:color w:val="333333"/>
          <w:sz w:val="28"/>
          <w:szCs w:val="28"/>
        </w:rPr>
        <w:t xml:space="preserve"> Закрепить знания детей о диких животных, обогащение словаря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B6479">
        <w:rPr>
          <w:b/>
          <w:color w:val="333333"/>
          <w:sz w:val="28"/>
          <w:szCs w:val="28"/>
        </w:rPr>
        <w:t>Содержание игры:</w:t>
      </w:r>
    </w:p>
    <w:p w:rsidR="00420372" w:rsidRPr="007B6479" w:rsidRDefault="007B6479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Родитель описывает знакомых ребенку</w:t>
      </w:r>
      <w:r w:rsidR="00420372" w:rsidRPr="007B6479">
        <w:rPr>
          <w:color w:val="333333"/>
          <w:sz w:val="28"/>
          <w:szCs w:val="28"/>
        </w:rPr>
        <w:t xml:space="preserve"> животных, особое </w:t>
      </w:r>
      <w:r w:rsidRPr="007B6479">
        <w:rPr>
          <w:color w:val="333333"/>
          <w:sz w:val="28"/>
          <w:szCs w:val="28"/>
        </w:rPr>
        <w:t>внимание,</w:t>
      </w:r>
      <w:r w:rsidR="00420372" w:rsidRPr="007B6479">
        <w:rPr>
          <w:color w:val="333333"/>
          <w:sz w:val="28"/>
          <w:szCs w:val="28"/>
        </w:rPr>
        <w:t xml:space="preserve"> уделяя характерным особенностям их внешнего вида, повадкам, условиям пребывания в естественной среде.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Когда дет</w:t>
      </w:r>
      <w:r w:rsidR="007B6479" w:rsidRPr="007B6479">
        <w:rPr>
          <w:color w:val="333333"/>
          <w:sz w:val="28"/>
          <w:szCs w:val="28"/>
        </w:rPr>
        <w:t>и отвечают правильно, показывает животное, дальше ребенок может</w:t>
      </w:r>
      <w:r w:rsidRPr="007B6479">
        <w:rPr>
          <w:color w:val="333333"/>
          <w:sz w:val="28"/>
          <w:szCs w:val="28"/>
        </w:rPr>
        <w:t xml:space="preserve"> составить небольшой расск</w:t>
      </w:r>
      <w:r w:rsidR="007B6479" w:rsidRPr="007B6479">
        <w:rPr>
          <w:color w:val="333333"/>
          <w:sz w:val="28"/>
          <w:szCs w:val="28"/>
        </w:rPr>
        <w:t>аз.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1. Я серый, с острыми зубами,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Зимой я голоден, в лесу меня боятся… (Волк)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2. У меня большие рога, длинные ноги,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Их всех зверей я самый огромный,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Но я не хищник… (лось)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3. В снегу я белый и пушистый,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Хвостик маленький, уши длинные,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Под кустом я прячусь… (заяц)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4. В красивой шубке, с длинным хвостом,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В лесу я самая умная и хитрая… (лиса)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5. Запасаться я люблю,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Прыгаю с ветки на ветку… (белка)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6, Я большой, мохнатый,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Хозяином тайги меня называют</w:t>
      </w:r>
      <w:proofErr w:type="gramStart"/>
      <w:r w:rsidRPr="007B6479">
        <w:rPr>
          <w:color w:val="333333"/>
          <w:sz w:val="28"/>
          <w:szCs w:val="28"/>
        </w:rPr>
        <w:t>.</w:t>
      </w:r>
      <w:proofErr w:type="gramEnd"/>
      <w:r w:rsidRPr="007B6479">
        <w:rPr>
          <w:color w:val="333333"/>
          <w:sz w:val="28"/>
          <w:szCs w:val="28"/>
        </w:rPr>
        <w:t xml:space="preserve"> (</w:t>
      </w:r>
      <w:proofErr w:type="gramStart"/>
      <w:r w:rsidRPr="007B6479">
        <w:rPr>
          <w:color w:val="333333"/>
          <w:sz w:val="28"/>
          <w:szCs w:val="28"/>
        </w:rPr>
        <w:t>м</w:t>
      </w:r>
      <w:proofErr w:type="gramEnd"/>
      <w:r w:rsidRPr="007B6479">
        <w:rPr>
          <w:color w:val="333333"/>
          <w:sz w:val="28"/>
          <w:szCs w:val="28"/>
        </w:rPr>
        <w:t>едведь)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Рекомендации: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- Можно использовать другие варианты игры: «Животные жарких стран», «Домашние животные» и т. д.</w:t>
      </w:r>
    </w:p>
    <w:p w:rsidR="00420372" w:rsidRPr="007B6479" w:rsidRDefault="00420372" w:rsidP="007B647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6479">
        <w:rPr>
          <w:color w:val="333333"/>
          <w:sz w:val="28"/>
          <w:szCs w:val="28"/>
        </w:rPr>
        <w:t>- Вместо описаний предложить отгадать загадки, читать стихи.</w:t>
      </w:r>
    </w:p>
    <w:p w:rsidR="00C035D1" w:rsidRDefault="00C035D1" w:rsidP="00C035D1">
      <w:pPr>
        <w:jc w:val="center"/>
        <w:rPr>
          <w:rFonts w:ascii="Arial Black" w:hAnsi="Arial Black"/>
          <w:color w:val="7030A0"/>
          <w:sz w:val="56"/>
          <w:szCs w:val="56"/>
        </w:rPr>
      </w:pPr>
      <w:r>
        <w:rPr>
          <w:rFonts w:ascii="Arial Black" w:hAnsi="Arial Black"/>
          <w:color w:val="7030A0"/>
          <w:sz w:val="56"/>
          <w:szCs w:val="56"/>
        </w:rPr>
        <w:lastRenderedPageBreak/>
        <w:t>Почит</w:t>
      </w:r>
      <w:r w:rsidRPr="009F43FA">
        <w:rPr>
          <w:rFonts w:ascii="Arial Black" w:hAnsi="Arial Black"/>
          <w:color w:val="7030A0"/>
          <w:sz w:val="56"/>
          <w:szCs w:val="56"/>
        </w:rPr>
        <w:t>айте с детьми!</w:t>
      </w:r>
    </w:p>
    <w:p w:rsidR="00AD1E94" w:rsidRDefault="00C035D1" w:rsidP="00AD1E94">
      <w:pPr>
        <w:sectPr w:rsidR="00AD1E94" w:rsidSect="009A5E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035D1"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drawing>
          <wp:inline distT="0" distB="0" distL="0" distR="0">
            <wp:extent cx="4240729" cy="2830687"/>
            <wp:effectExtent l="38100" t="0" r="26471" b="845963"/>
            <wp:docPr id="6" name="Рисунок 1" descr="http://mybaby2017.ru/wp-content/uploads/2014/01/%D1%80%D0%BE%D0%B4%D0%B8%D1%82%D0%B5%D0%BB%D1%8C-%D1%81%D0%BE%D0%B2%D0%B5%D1%82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baby2017.ru/wp-content/uploads/2014/01/%D1%80%D0%BE%D0%B4%D0%B8%D1%82%D0%B5%D0%BB%D1%8C-%D1%81%D0%BE%D0%B2%D0%B5%D1%82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62" cy="28327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01198" w:rsidRPr="00AD1E94" w:rsidRDefault="00401198" w:rsidP="00AD1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E94">
        <w:rPr>
          <w:rFonts w:ascii="Times New Roman" w:hAnsi="Times New Roman" w:cs="Times New Roman"/>
          <w:b/>
          <w:sz w:val="28"/>
          <w:szCs w:val="28"/>
        </w:rPr>
        <w:lastRenderedPageBreak/>
        <w:t>БАРАН</w:t>
      </w:r>
    </w:p>
    <w:p w:rsidR="00401198" w:rsidRPr="00AD1E94" w:rsidRDefault="00401198" w:rsidP="00AD1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94">
        <w:rPr>
          <w:rFonts w:ascii="Times New Roman" w:hAnsi="Times New Roman" w:cs="Times New Roman"/>
          <w:sz w:val="28"/>
          <w:szCs w:val="28"/>
        </w:rPr>
        <w:t>Даже самым жарким летом</w:t>
      </w:r>
      <w:proofErr w:type="gramStart"/>
      <w:r w:rsidRPr="00AD1E9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D1E94">
        <w:rPr>
          <w:rFonts w:ascii="Times New Roman" w:hAnsi="Times New Roman" w:cs="Times New Roman"/>
          <w:sz w:val="28"/>
          <w:szCs w:val="28"/>
        </w:rPr>
        <w:t xml:space="preserve"> шубу тёплую одет он</w:t>
      </w:r>
      <w:r w:rsidRPr="00AD1E94">
        <w:rPr>
          <w:rFonts w:ascii="Times New Roman" w:hAnsi="Times New Roman" w:cs="Times New Roman"/>
          <w:sz w:val="28"/>
          <w:szCs w:val="28"/>
        </w:rPr>
        <w:br/>
        <w:t>И до зимней до поры</w:t>
      </w:r>
      <w:r w:rsidRPr="00AD1E94">
        <w:rPr>
          <w:rFonts w:ascii="Times New Roman" w:hAnsi="Times New Roman" w:cs="Times New Roman"/>
          <w:sz w:val="28"/>
          <w:szCs w:val="28"/>
        </w:rPr>
        <w:br/>
        <w:t>Изнывает от жары.</w:t>
      </w:r>
    </w:p>
    <w:p w:rsidR="00401198" w:rsidRPr="00AD1E94" w:rsidRDefault="00401198" w:rsidP="00AD1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94">
        <w:rPr>
          <w:rFonts w:ascii="Times New Roman" w:hAnsi="Times New Roman" w:cs="Times New Roman"/>
          <w:sz w:val="28"/>
          <w:szCs w:val="28"/>
        </w:rPr>
        <w:t>Не грозись,</w:t>
      </w:r>
      <w:r w:rsidRPr="00AD1E94">
        <w:rPr>
          <w:rFonts w:ascii="Times New Roman" w:hAnsi="Times New Roman" w:cs="Times New Roman"/>
          <w:sz w:val="28"/>
          <w:szCs w:val="28"/>
        </w:rPr>
        <w:br/>
        <w:t>Баран, рогами,</w:t>
      </w:r>
      <w:r w:rsidRPr="00AD1E94">
        <w:rPr>
          <w:rFonts w:ascii="Times New Roman" w:hAnsi="Times New Roman" w:cs="Times New Roman"/>
          <w:sz w:val="28"/>
          <w:szCs w:val="28"/>
        </w:rPr>
        <w:br/>
        <w:t>А спокойно ты постой -</w:t>
      </w:r>
      <w:r w:rsidRPr="00AD1E94">
        <w:rPr>
          <w:rFonts w:ascii="Times New Roman" w:hAnsi="Times New Roman" w:cs="Times New Roman"/>
          <w:sz w:val="28"/>
          <w:szCs w:val="28"/>
        </w:rPr>
        <w:br/>
        <w:t>Поделись-ка, милый, с нами</w:t>
      </w:r>
      <w:r w:rsidRPr="00AD1E94">
        <w:rPr>
          <w:rFonts w:ascii="Times New Roman" w:hAnsi="Times New Roman" w:cs="Times New Roman"/>
          <w:sz w:val="28"/>
          <w:szCs w:val="28"/>
        </w:rPr>
        <w:br/>
        <w:t>Шерстью пышной и густой!</w:t>
      </w:r>
    </w:p>
    <w:p w:rsidR="00C035D1" w:rsidRPr="00AD1E94" w:rsidRDefault="00C035D1" w:rsidP="00AD1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E94" w:rsidRDefault="00AD1E94" w:rsidP="00AD1E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1E94" w:rsidRDefault="00DC1F33" w:rsidP="00AD1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1F3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348762" cy="1866900"/>
            <wp:effectExtent l="19050" t="0" r="3788" b="0"/>
            <wp:docPr id="23" name="Рисунок 4" descr="http://img1.liveinternet.ru/images/attach/c/0/119/927/119927111_30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0/119/927/119927111_3040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06" cy="187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E94" w:rsidRDefault="00AD1E94" w:rsidP="00AD1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428750" cy="1428750"/>
            <wp:effectExtent l="19050" t="0" r="0" b="0"/>
            <wp:docPr id="10" name="Рисунок 1" descr="стихи про е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про еж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E94" w:rsidRDefault="00AD1E94" w:rsidP="00AD1E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1E94" w:rsidRPr="00AD1E94" w:rsidRDefault="00AD1E94" w:rsidP="00AD1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E94">
        <w:rPr>
          <w:rFonts w:ascii="Times New Roman" w:hAnsi="Times New Roman" w:cs="Times New Roman"/>
          <w:b/>
          <w:sz w:val="28"/>
          <w:szCs w:val="28"/>
        </w:rPr>
        <w:t>Стихи про ежей</w:t>
      </w:r>
    </w:p>
    <w:p w:rsidR="00AD1E94" w:rsidRPr="00AD1E94" w:rsidRDefault="00AD1E94" w:rsidP="00AD1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94">
        <w:rPr>
          <w:rFonts w:ascii="Times New Roman" w:hAnsi="Times New Roman" w:cs="Times New Roman"/>
          <w:sz w:val="28"/>
          <w:szCs w:val="28"/>
        </w:rPr>
        <w:t>Что за странный мяч такой,</w:t>
      </w:r>
      <w:r w:rsidRPr="00AD1E94">
        <w:rPr>
          <w:rFonts w:ascii="Times New Roman" w:hAnsi="Times New Roman" w:cs="Times New Roman"/>
          <w:sz w:val="28"/>
          <w:szCs w:val="28"/>
        </w:rPr>
        <w:br/>
        <w:t>Весь лежит в иголках?</w:t>
      </w:r>
      <w:r w:rsidRPr="00AD1E94">
        <w:rPr>
          <w:rFonts w:ascii="Times New Roman" w:hAnsi="Times New Roman" w:cs="Times New Roman"/>
          <w:sz w:val="28"/>
          <w:szCs w:val="28"/>
        </w:rPr>
        <w:br/>
        <w:t>Прикоснусь слегка рукой,</w:t>
      </w:r>
      <w:r w:rsidRPr="00AD1E94">
        <w:rPr>
          <w:rFonts w:ascii="Times New Roman" w:hAnsi="Times New Roman" w:cs="Times New Roman"/>
          <w:sz w:val="28"/>
          <w:szCs w:val="28"/>
        </w:rPr>
        <w:br/>
        <w:t>Ведь спросить неловко!</w:t>
      </w:r>
      <w:r w:rsidRPr="00AD1E94">
        <w:rPr>
          <w:rFonts w:ascii="Times New Roman" w:hAnsi="Times New Roman" w:cs="Times New Roman"/>
          <w:sz w:val="28"/>
          <w:szCs w:val="28"/>
        </w:rPr>
        <w:br/>
        <w:t>Мячик быстро развернулся,</w:t>
      </w:r>
      <w:r w:rsidRPr="00AD1E94">
        <w:rPr>
          <w:rFonts w:ascii="Times New Roman" w:hAnsi="Times New Roman" w:cs="Times New Roman"/>
          <w:sz w:val="28"/>
          <w:szCs w:val="28"/>
        </w:rPr>
        <w:br/>
        <w:t>Носик — показался.</w:t>
      </w:r>
      <w:r w:rsidRPr="00AD1E94">
        <w:rPr>
          <w:rFonts w:ascii="Times New Roman" w:hAnsi="Times New Roman" w:cs="Times New Roman"/>
          <w:sz w:val="28"/>
          <w:szCs w:val="28"/>
        </w:rPr>
        <w:br/>
        <w:t>Этим мячиком колючим</w:t>
      </w:r>
      <w:r w:rsidRPr="00AD1E94">
        <w:rPr>
          <w:rFonts w:ascii="Times New Roman" w:hAnsi="Times New Roman" w:cs="Times New Roman"/>
          <w:sz w:val="28"/>
          <w:szCs w:val="28"/>
        </w:rPr>
        <w:br/>
        <w:t>Ежик оказался!</w:t>
      </w:r>
    </w:p>
    <w:p w:rsidR="00AD1E94" w:rsidRPr="00AD1E94" w:rsidRDefault="00AD1E94">
      <w:pPr>
        <w:rPr>
          <w:rFonts w:ascii="Times New Roman" w:hAnsi="Times New Roman" w:cs="Times New Roman"/>
          <w:color w:val="4F81BD" w:themeColor="accent1"/>
          <w:sz w:val="28"/>
          <w:szCs w:val="28"/>
        </w:rPr>
        <w:sectPr w:rsidR="00AD1E94" w:rsidRPr="00AD1E94" w:rsidSect="00AD1E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35D1" w:rsidRDefault="00AD1E94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 xml:space="preserve">                                                                </w:t>
      </w:r>
    </w:p>
    <w:p w:rsidR="00401198" w:rsidRDefault="00401198" w:rsidP="00401198">
      <w:pPr>
        <w:rPr>
          <w:rFonts w:ascii="Arial Black" w:hAnsi="Arial Black"/>
          <w:color w:val="7030A0"/>
          <w:sz w:val="56"/>
          <w:szCs w:val="56"/>
        </w:rPr>
      </w:pPr>
      <w:r w:rsidRPr="009F43FA">
        <w:rPr>
          <w:rFonts w:ascii="Arial Black" w:hAnsi="Arial Black"/>
          <w:color w:val="7030A0"/>
          <w:sz w:val="56"/>
          <w:szCs w:val="56"/>
        </w:rPr>
        <w:t>Поиграйте с детьми!</w:t>
      </w:r>
    </w:p>
    <w:p w:rsidR="00401198" w:rsidRDefault="00401198" w:rsidP="00401198">
      <w:pPr>
        <w:rPr>
          <w:rFonts w:ascii="Arial Black" w:hAnsi="Arial Black"/>
          <w:color w:val="7030A0"/>
          <w:sz w:val="56"/>
          <w:szCs w:val="56"/>
        </w:rPr>
      </w:pPr>
      <w:r w:rsidRPr="00401198">
        <w:rPr>
          <w:rFonts w:ascii="Arial Black" w:hAnsi="Arial Black"/>
          <w:color w:val="7030A0"/>
          <w:sz w:val="56"/>
          <w:szCs w:val="56"/>
        </w:rPr>
        <w:drawing>
          <wp:inline distT="0" distB="0" distL="0" distR="0">
            <wp:extent cx="3476134" cy="2247900"/>
            <wp:effectExtent l="38100" t="0" r="10016" b="666750"/>
            <wp:docPr id="3" name="Рисунок 31" descr="http://xn--80ahmlooi.xn--p1ai/assets/images/family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80ahmlooi.xn--p1ai/assets/images/family5_thum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760" cy="22495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01198" w:rsidRPr="00401198" w:rsidRDefault="00401198" w:rsidP="00401198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401198">
        <w:rPr>
          <w:rStyle w:val="c3"/>
          <w:b/>
          <w:bCs/>
          <w:color w:val="000000"/>
          <w:sz w:val="28"/>
          <w:szCs w:val="28"/>
        </w:rPr>
        <w:t>Дидактическая игра «Кто где»</w:t>
      </w:r>
    </w:p>
    <w:p w:rsidR="00401198" w:rsidRPr="00401198" w:rsidRDefault="00401198" w:rsidP="00401198">
      <w:pPr>
        <w:pStyle w:val="c6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8"/>
          <w:szCs w:val="28"/>
        </w:rPr>
      </w:pPr>
      <w:proofErr w:type="gramStart"/>
      <w:r w:rsidRPr="00401198">
        <w:rPr>
          <w:rStyle w:val="c0"/>
          <w:b/>
          <w:bCs/>
          <w:i/>
          <w:color w:val="000000"/>
          <w:sz w:val="28"/>
          <w:szCs w:val="28"/>
        </w:rPr>
        <w:t>Цель:</w:t>
      </w:r>
      <w:r w:rsidRPr="00401198">
        <w:rPr>
          <w:rStyle w:val="c0"/>
          <w:i/>
          <w:color w:val="000000"/>
          <w:sz w:val="28"/>
          <w:szCs w:val="28"/>
        </w:rPr>
        <w:t> учить различать положение предметов в пространстве (впереди, сзади, между, посредине, справа, слева, внизу, вверху).</w:t>
      </w:r>
      <w:proofErr w:type="gramEnd"/>
    </w:p>
    <w:p w:rsidR="00401198" w:rsidRPr="00401198" w:rsidRDefault="00401198" w:rsidP="00401198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401198">
        <w:rPr>
          <w:rStyle w:val="c0"/>
          <w:b/>
          <w:bCs/>
          <w:color w:val="000000"/>
          <w:sz w:val="28"/>
          <w:szCs w:val="28"/>
        </w:rPr>
        <w:t>Материал</w:t>
      </w:r>
      <w:r w:rsidRPr="00401198">
        <w:rPr>
          <w:rStyle w:val="c0"/>
          <w:color w:val="000000"/>
          <w:sz w:val="28"/>
          <w:szCs w:val="28"/>
        </w:rPr>
        <w:t>: игрушки.</w:t>
      </w:r>
    </w:p>
    <w:p w:rsidR="00401198" w:rsidRDefault="00401198" w:rsidP="00401198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01198">
        <w:rPr>
          <w:rStyle w:val="c0"/>
          <w:b/>
          <w:bCs/>
          <w:color w:val="000000"/>
          <w:sz w:val="28"/>
          <w:szCs w:val="28"/>
        </w:rPr>
        <w:t>Описание:</w:t>
      </w:r>
      <w:r w:rsidRPr="00401198">
        <w:rPr>
          <w:rStyle w:val="c0"/>
          <w:color w:val="000000"/>
          <w:sz w:val="28"/>
          <w:szCs w:val="28"/>
        </w:rPr>
        <w:t> расставить игрушки в разных местах комнаты. Спросить ребенка, какая игрушка стоит впереди, позади, рядом, далеко и т.д. Спросить, что находится сверху, что снизу, справа, слева и т.д.</w:t>
      </w:r>
    </w:p>
    <w:p w:rsidR="00401198" w:rsidRPr="00401198" w:rsidRDefault="00401198" w:rsidP="00401198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401198" w:rsidRPr="00401198" w:rsidRDefault="00401198" w:rsidP="00401198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401198">
        <w:rPr>
          <w:rStyle w:val="c4"/>
          <w:b/>
          <w:bCs/>
          <w:color w:val="000000"/>
          <w:sz w:val="28"/>
          <w:szCs w:val="28"/>
        </w:rPr>
        <w:t>Дидактическая игра «</w:t>
      </w:r>
      <w:proofErr w:type="spellStart"/>
      <w:proofErr w:type="gramStart"/>
      <w:r w:rsidRPr="00401198">
        <w:rPr>
          <w:rStyle w:val="c4"/>
          <w:b/>
          <w:bCs/>
          <w:color w:val="000000"/>
          <w:sz w:val="28"/>
          <w:szCs w:val="28"/>
        </w:rPr>
        <w:t>Много-мало</w:t>
      </w:r>
      <w:proofErr w:type="spellEnd"/>
      <w:proofErr w:type="gramEnd"/>
      <w:r w:rsidRPr="00401198">
        <w:rPr>
          <w:rStyle w:val="c4"/>
          <w:b/>
          <w:bCs/>
          <w:color w:val="000000"/>
          <w:sz w:val="28"/>
          <w:szCs w:val="28"/>
        </w:rPr>
        <w:t>»</w:t>
      </w:r>
    </w:p>
    <w:p w:rsidR="00401198" w:rsidRPr="00401198" w:rsidRDefault="00401198" w:rsidP="00401198">
      <w:pPr>
        <w:pStyle w:val="c6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8"/>
          <w:szCs w:val="28"/>
        </w:rPr>
      </w:pPr>
      <w:proofErr w:type="gramStart"/>
      <w:r w:rsidRPr="00401198">
        <w:rPr>
          <w:rStyle w:val="c0"/>
          <w:b/>
          <w:bCs/>
          <w:i/>
          <w:color w:val="000000"/>
          <w:sz w:val="28"/>
          <w:szCs w:val="28"/>
        </w:rPr>
        <w:t>Цель:</w:t>
      </w:r>
      <w:r w:rsidRPr="00401198">
        <w:rPr>
          <w:rStyle w:val="c0"/>
          <w:i/>
          <w:color w:val="000000"/>
          <w:sz w:val="28"/>
          <w:szCs w:val="28"/>
        </w:rPr>
        <w:t> помочь усвоить понятия «много», «мало», «один», «несколько», «больше», «меньше», «поровну».</w:t>
      </w:r>
      <w:proofErr w:type="gramEnd"/>
    </w:p>
    <w:p w:rsidR="00401198" w:rsidRDefault="00401198" w:rsidP="00401198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401198">
        <w:rPr>
          <w:rStyle w:val="c0"/>
          <w:b/>
          <w:bCs/>
          <w:color w:val="000000"/>
          <w:sz w:val="28"/>
          <w:szCs w:val="28"/>
        </w:rPr>
        <w:t>Описание</w:t>
      </w:r>
      <w:r w:rsidRPr="00401198">
        <w:rPr>
          <w:rStyle w:val="c0"/>
          <w:color w:val="000000"/>
          <w:sz w:val="28"/>
          <w:szCs w:val="28"/>
        </w:rPr>
        <w:t>: попросить ребенка назвать одиночные предметы или предметы, которых много (мало). Например: стульев много, стол  один, книг много, животных мало. Положить перед ребенком карточки разного цвета. Пусть зеленых карточек будет-7, а красных -5. Спросить каких карточек больше, каких меньше. Добавить еще 2 красные карточки. Что теперь можно сказать?</w:t>
      </w:r>
    </w:p>
    <w:p w:rsidR="00DC1F33" w:rsidRDefault="00DC1F33" w:rsidP="00401198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DC1F33" w:rsidRDefault="00DC1F33" w:rsidP="00401198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DC1F33" w:rsidRDefault="00DC1F33" w:rsidP="00401198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DC1F33" w:rsidRDefault="00DC1F33" w:rsidP="00401198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DC1F33" w:rsidRDefault="00DC1F33" w:rsidP="00401198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DC1F33" w:rsidRDefault="00DC1F33" w:rsidP="00401198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DC1F33" w:rsidRDefault="00DC1F33" w:rsidP="00401198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DC1F33" w:rsidRDefault="00DC1F33" w:rsidP="00401198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DC1F33" w:rsidRDefault="00DC1F33" w:rsidP="00401198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DC1F33" w:rsidRDefault="00DC1F33" w:rsidP="00DC1F33">
      <w:pPr>
        <w:rPr>
          <w:rFonts w:ascii="Arial Black" w:hAnsi="Arial Black"/>
          <w:color w:val="7030A0"/>
          <w:sz w:val="56"/>
          <w:szCs w:val="56"/>
        </w:rPr>
      </w:pPr>
      <w:r w:rsidRPr="009F43FA">
        <w:rPr>
          <w:rFonts w:ascii="Arial Black" w:hAnsi="Arial Black"/>
          <w:color w:val="7030A0"/>
          <w:sz w:val="56"/>
          <w:szCs w:val="56"/>
        </w:rPr>
        <w:t>Поиграйте с детьми!</w:t>
      </w:r>
    </w:p>
    <w:p w:rsidR="00EB2B33" w:rsidRDefault="00EB2B33" w:rsidP="00DC1F33">
      <w:pPr>
        <w:rPr>
          <w:rFonts w:ascii="Arial Black" w:hAnsi="Arial Black"/>
          <w:color w:val="7030A0"/>
          <w:sz w:val="56"/>
          <w:szCs w:val="56"/>
        </w:rPr>
      </w:pPr>
      <w:r w:rsidRPr="00EB2B33">
        <w:rPr>
          <w:rFonts w:ascii="Arial Black" w:hAnsi="Arial Black"/>
          <w:color w:val="7030A0"/>
          <w:sz w:val="56"/>
          <w:szCs w:val="56"/>
        </w:rPr>
        <w:drawing>
          <wp:inline distT="0" distB="0" distL="0" distR="0">
            <wp:extent cx="3476134" cy="2247900"/>
            <wp:effectExtent l="38100" t="0" r="10016" b="666750"/>
            <wp:docPr id="26" name="Рисунок 31" descr="http://xn--80ahmlooi.xn--p1ai/assets/images/family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80ahmlooi.xn--p1ai/assets/images/family5_thum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760" cy="22495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035D1" w:rsidRPr="00F80887" w:rsidRDefault="00EB2B33" w:rsidP="00EB2B33">
      <w:pPr>
        <w:spacing w:after="0"/>
        <w:ind w:left="-737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noProof/>
        </w:rPr>
        <w:drawing>
          <wp:inline distT="0" distB="0" distL="0" distR="0">
            <wp:extent cx="6322281" cy="5048250"/>
            <wp:effectExtent l="19050" t="0" r="2319" b="0"/>
            <wp:docPr id="27" name="Рисунок 10" descr="http://dou79.ru/files/images/finger-game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u79.ru/files/images/finger-game/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81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5D1" w:rsidRPr="00F80887" w:rsidSect="00AD1E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887"/>
    <w:rsid w:val="00401198"/>
    <w:rsid w:val="00420372"/>
    <w:rsid w:val="007B6479"/>
    <w:rsid w:val="009A5EA5"/>
    <w:rsid w:val="00AD1E94"/>
    <w:rsid w:val="00C035D1"/>
    <w:rsid w:val="00DC1F33"/>
    <w:rsid w:val="00EB2B33"/>
    <w:rsid w:val="00F8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5"/>
  </w:style>
  <w:style w:type="paragraph" w:styleId="3">
    <w:name w:val="heading 3"/>
    <w:basedOn w:val="a"/>
    <w:link w:val="30"/>
    <w:uiPriority w:val="9"/>
    <w:qFormat/>
    <w:rsid w:val="00AD1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887"/>
  </w:style>
  <w:style w:type="paragraph" w:styleId="a3">
    <w:name w:val="Balloon Text"/>
    <w:basedOn w:val="a"/>
    <w:link w:val="a4"/>
    <w:uiPriority w:val="99"/>
    <w:semiHidden/>
    <w:unhideWhenUsed/>
    <w:rsid w:val="00F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8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0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01198"/>
  </w:style>
  <w:style w:type="character" w:customStyle="1" w:styleId="c0">
    <w:name w:val="c0"/>
    <w:basedOn w:val="a0"/>
    <w:rsid w:val="00401198"/>
  </w:style>
  <w:style w:type="character" w:customStyle="1" w:styleId="c4">
    <w:name w:val="c4"/>
    <w:basedOn w:val="a0"/>
    <w:rsid w:val="00401198"/>
  </w:style>
  <w:style w:type="character" w:styleId="a6">
    <w:name w:val="Strong"/>
    <w:basedOn w:val="a0"/>
    <w:uiPriority w:val="22"/>
    <w:qFormat/>
    <w:rsid w:val="0040119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D1E9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2015-10-25T16:20:00Z</dcterms:created>
  <dcterms:modified xsi:type="dcterms:W3CDTF">2015-10-31T10:54:00Z</dcterms:modified>
</cp:coreProperties>
</file>